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AA4F6C" w:rsidRDefault="001A0908" w:rsidP="00C1284C">
      <w:pPr>
        <w:pStyle w:val="a5"/>
        <w:tabs>
          <w:tab w:val="left" w:pos="4111"/>
        </w:tabs>
        <w:ind w:right="5669" w:firstLine="0"/>
        <w:rPr>
          <w:rFonts w:ascii="Times New Roman" w:hAnsi="Times New Roman" w:cs="Times New Roman"/>
          <w:bCs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14.04.2026</w:t>
      </w:r>
      <w:r w:rsidRPr="007D68D6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1055</w:t>
      </w:r>
    </w:p>
    <w:p w:rsidR="00B22216" w:rsidRDefault="00B22216" w:rsidP="00B22216">
      <w:pPr>
        <w:pStyle w:val="a5"/>
        <w:tabs>
          <w:tab w:val="left" w:pos="4111"/>
        </w:tabs>
        <w:ind w:right="5669" w:firstLine="0"/>
      </w:pPr>
    </w:p>
    <w:p w:rsidR="001A0908" w:rsidRDefault="001A0908" w:rsidP="001A0908">
      <w:pPr>
        <w:ind w:firstLine="709"/>
        <w:jc w:val="both"/>
        <w:rPr>
          <w:sz w:val="28"/>
          <w:szCs w:val="28"/>
        </w:rPr>
      </w:pPr>
      <w:proofErr w:type="gramStart"/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, учитывая отсутствие заявок на участие в аукционе, </w:t>
      </w:r>
      <w:r>
        <w:rPr>
          <w:sz w:val="28"/>
          <w:szCs w:val="28"/>
        </w:rPr>
        <w:br/>
        <w:t xml:space="preserve">на основании </w:t>
      </w:r>
      <w:r>
        <w:rPr>
          <w:rFonts w:eastAsiaTheme="minorHAnsi"/>
          <w:sz w:val="28"/>
          <w:szCs w:val="28"/>
          <w:lang w:eastAsia="en-US"/>
        </w:rPr>
        <w:t xml:space="preserve">решения комиссии по </w:t>
      </w:r>
      <w:r w:rsidRPr="00430A90">
        <w:rPr>
          <w:sz w:val="28"/>
          <w:szCs w:val="28"/>
        </w:rPr>
        <w:t>приватизац</w:t>
      </w:r>
      <w:r>
        <w:rPr>
          <w:sz w:val="28"/>
          <w:szCs w:val="28"/>
        </w:rPr>
        <w:t>ии муниципального имущества от 05.06.2026 (протокол № 6</w:t>
      </w:r>
      <w:r w:rsidRPr="00430A90">
        <w:rPr>
          <w:sz w:val="28"/>
          <w:szCs w:val="28"/>
        </w:rPr>
        <w:t>)</w:t>
      </w:r>
      <w:r>
        <w:rPr>
          <w:sz w:val="28"/>
          <w:szCs w:val="28"/>
        </w:rPr>
        <w:t>:</w:t>
      </w:r>
      <w:proofErr w:type="gramEnd"/>
    </w:p>
    <w:p w:rsidR="001A0908" w:rsidRDefault="00441086" w:rsidP="001A0908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</w:t>
      </w:r>
      <w:proofErr w:type="gramStart"/>
      <w:r w:rsidR="001A0908" w:rsidRPr="001A0908">
        <w:rPr>
          <w:sz w:val="28"/>
          <w:szCs w:val="28"/>
        </w:rPr>
        <w:t xml:space="preserve"> </w:t>
      </w:r>
      <w:r w:rsidR="001A0908">
        <w:rPr>
          <w:sz w:val="28"/>
          <w:szCs w:val="28"/>
        </w:rPr>
        <w:t>В</w:t>
      </w:r>
      <w:proofErr w:type="gramEnd"/>
      <w:r w:rsidR="001A0908" w:rsidRPr="00C10FD5">
        <w:rPr>
          <w:sz w:val="28"/>
          <w:szCs w:val="28"/>
        </w:rPr>
        <w:t>нес</w:t>
      </w:r>
      <w:r w:rsidR="001A0908">
        <w:rPr>
          <w:sz w:val="28"/>
          <w:szCs w:val="28"/>
        </w:rPr>
        <w:t xml:space="preserve">ти следующие </w:t>
      </w:r>
      <w:r w:rsidR="001A0908" w:rsidRPr="00761562">
        <w:rPr>
          <w:sz w:val="28"/>
          <w:szCs w:val="28"/>
        </w:rPr>
        <w:t xml:space="preserve">изменения в распоряжение Департамента </w:t>
      </w:r>
      <w:proofErr w:type="spellStart"/>
      <w:r w:rsidR="001A0908" w:rsidRPr="00761562">
        <w:rPr>
          <w:sz w:val="28"/>
          <w:szCs w:val="28"/>
        </w:rPr>
        <w:t>имущественно-земельных</w:t>
      </w:r>
      <w:proofErr w:type="spellEnd"/>
      <w:r w:rsidR="001A0908" w:rsidRPr="00761562">
        <w:rPr>
          <w:sz w:val="28"/>
          <w:szCs w:val="28"/>
        </w:rPr>
        <w:t xml:space="preserve"> отношений города Ростова-на-Дону </w:t>
      </w:r>
      <w:r w:rsidR="001A0908" w:rsidRPr="00787607">
        <w:rPr>
          <w:sz w:val="28"/>
          <w:szCs w:val="28"/>
        </w:rPr>
        <w:t xml:space="preserve">от </w:t>
      </w:r>
      <w:r w:rsidR="001A0908">
        <w:rPr>
          <w:sz w:val="28"/>
          <w:szCs w:val="28"/>
        </w:rPr>
        <w:t>1</w:t>
      </w:r>
      <w:r w:rsidR="001A0908" w:rsidRPr="000436BC">
        <w:rPr>
          <w:sz w:val="28"/>
          <w:szCs w:val="28"/>
        </w:rPr>
        <w:t>4.0</w:t>
      </w:r>
      <w:r w:rsidR="001A0908">
        <w:rPr>
          <w:sz w:val="28"/>
          <w:szCs w:val="28"/>
        </w:rPr>
        <w:t>4</w:t>
      </w:r>
      <w:r w:rsidR="001A0908" w:rsidRPr="000436BC">
        <w:rPr>
          <w:sz w:val="28"/>
          <w:szCs w:val="28"/>
        </w:rPr>
        <w:t>.202</w:t>
      </w:r>
      <w:r w:rsidR="001A0908">
        <w:rPr>
          <w:sz w:val="28"/>
          <w:szCs w:val="28"/>
        </w:rPr>
        <w:t>6</w:t>
      </w:r>
      <w:r w:rsidR="001A0908" w:rsidRPr="000436BC">
        <w:rPr>
          <w:sz w:val="28"/>
          <w:szCs w:val="28"/>
        </w:rPr>
        <w:t xml:space="preserve"> </w:t>
      </w:r>
      <w:r w:rsidR="001A0908">
        <w:rPr>
          <w:sz w:val="28"/>
          <w:szCs w:val="28"/>
        </w:rPr>
        <w:br/>
      </w:r>
      <w:r w:rsidR="001A0908" w:rsidRPr="000436BC">
        <w:rPr>
          <w:sz w:val="28"/>
          <w:szCs w:val="28"/>
        </w:rPr>
        <w:t>№ 10</w:t>
      </w:r>
      <w:r w:rsidR="001A0908">
        <w:rPr>
          <w:sz w:val="28"/>
          <w:szCs w:val="28"/>
        </w:rPr>
        <w:t>55</w:t>
      </w:r>
      <w:r w:rsidR="001A0908" w:rsidRPr="00761562">
        <w:rPr>
          <w:sz w:val="28"/>
          <w:szCs w:val="28"/>
        </w:rPr>
        <w:t xml:space="preserve"> «</w:t>
      </w:r>
      <w:r w:rsidR="001A0908" w:rsidRPr="001A0908">
        <w:rPr>
          <w:sz w:val="28"/>
          <w:szCs w:val="28"/>
        </w:rPr>
        <w:t xml:space="preserve">Об  условиях  приватизации муниципального движимого имущества – легковой автомобиль ХЕНДЭ Соната, идентификационный номер </w:t>
      </w:r>
      <w:r w:rsidR="001A0908">
        <w:rPr>
          <w:sz w:val="28"/>
          <w:szCs w:val="28"/>
        </w:rPr>
        <w:br/>
      </w:r>
      <w:r w:rsidR="001A0908" w:rsidRPr="001A0908">
        <w:rPr>
          <w:sz w:val="28"/>
          <w:szCs w:val="28"/>
        </w:rPr>
        <w:t>(VIN) X7MEN41BP5M008022</w:t>
      </w:r>
      <w:r w:rsidR="001A0908" w:rsidRPr="00761562">
        <w:rPr>
          <w:sz w:val="28"/>
          <w:szCs w:val="28"/>
        </w:rPr>
        <w:t>»</w:t>
      </w:r>
      <w:r w:rsidR="001A0908" w:rsidRPr="001A0908">
        <w:rPr>
          <w:sz w:val="28"/>
          <w:szCs w:val="28"/>
        </w:rPr>
        <w:t xml:space="preserve">: </w:t>
      </w:r>
    </w:p>
    <w:p w:rsidR="001A0908" w:rsidRDefault="001A0908" w:rsidP="001A0908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1A0908" w:rsidRDefault="001A0908" w:rsidP="001A09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</w:t>
      </w:r>
      <w:proofErr w:type="gramStart"/>
      <w:r>
        <w:rPr>
          <w:sz w:val="28"/>
          <w:szCs w:val="28"/>
        </w:rPr>
        <w:t>.».</w:t>
      </w:r>
      <w:proofErr w:type="gramEnd"/>
    </w:p>
    <w:p w:rsidR="001A0908" w:rsidRDefault="001A0908" w:rsidP="001A0908">
      <w:pPr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1A0908" w:rsidRDefault="001A0908" w:rsidP="001A0908">
      <w:pPr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В пункте 4 слова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</w:t>
      </w:r>
      <w:r w:rsidRPr="00761562">
        <w:rPr>
          <w:sz w:val="28"/>
          <w:szCs w:val="28"/>
        </w:rPr>
        <w:t>публи</w:t>
      </w:r>
      <w:r>
        <w:rPr>
          <w:sz w:val="28"/>
          <w:szCs w:val="28"/>
        </w:rPr>
        <w:t>чного предложения».</w:t>
      </w:r>
    </w:p>
    <w:p w:rsidR="001A0908" w:rsidRDefault="001A0908" w:rsidP="001A09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</w:t>
      </w:r>
      <w:r w:rsidRPr="003C6DFB">
        <w:rPr>
          <w:sz w:val="28"/>
          <w:szCs w:val="28"/>
        </w:rPr>
        <w:t xml:space="preserve">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FF5BA9" w:rsidRDefault="00FF5BA9" w:rsidP="00FF5BA9">
      <w:pPr>
        <w:ind w:right="-1"/>
        <w:rPr>
          <w:sz w:val="28"/>
          <w:szCs w:val="28"/>
        </w:rPr>
      </w:pPr>
    </w:p>
    <w:p w:rsidR="00FF5BA9" w:rsidRDefault="00B22216" w:rsidP="00FF5BA9">
      <w:pPr>
        <w:ind w:right="-1"/>
        <w:rPr>
          <w:sz w:val="28"/>
          <w:szCs w:val="28"/>
        </w:rPr>
      </w:pPr>
      <w:r>
        <w:rPr>
          <w:sz w:val="28"/>
          <w:szCs w:val="28"/>
        </w:rPr>
        <w:t>Директор</w:t>
      </w:r>
      <w:r w:rsidR="00FF5BA9">
        <w:rPr>
          <w:sz w:val="28"/>
          <w:szCs w:val="28"/>
        </w:rPr>
        <w:t xml:space="preserve"> Департамента     </w:t>
      </w:r>
    </w:p>
    <w:p w:rsidR="00FF5BA9" w:rsidRDefault="00FF5BA9" w:rsidP="00FF5BA9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FF5BA9" w:rsidRDefault="00FF5BA9" w:rsidP="00FF5BA9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</w:t>
      </w:r>
      <w:r w:rsidR="00B22216">
        <w:rPr>
          <w:sz w:val="28"/>
          <w:szCs w:val="28"/>
        </w:rPr>
        <w:t xml:space="preserve">                              </w:t>
      </w:r>
      <w:r w:rsidR="00273476">
        <w:rPr>
          <w:sz w:val="28"/>
          <w:szCs w:val="28"/>
        </w:rPr>
        <w:t xml:space="preserve">      А</w:t>
      </w:r>
      <w:r w:rsidR="00B22216">
        <w:rPr>
          <w:sz w:val="28"/>
          <w:szCs w:val="28"/>
        </w:rPr>
        <w:t xml:space="preserve">.В. </w:t>
      </w:r>
      <w:proofErr w:type="spellStart"/>
      <w:r w:rsidR="00273476">
        <w:rPr>
          <w:sz w:val="28"/>
          <w:szCs w:val="28"/>
        </w:rPr>
        <w:t>Шанько</w:t>
      </w:r>
      <w:proofErr w:type="spellEnd"/>
    </w:p>
    <w:p w:rsidR="00C1284C" w:rsidRDefault="00C1284C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1A0908" w:rsidRDefault="001A0908" w:rsidP="00C6046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778A2" w:rsidRPr="00B778A2" w:rsidRDefault="00B778A2" w:rsidP="00C60466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B778A2">
        <w:rPr>
          <w:color w:val="000000"/>
          <w:sz w:val="22"/>
          <w:szCs w:val="22"/>
        </w:rPr>
        <w:t>Отдел организации торгов</w:t>
      </w:r>
    </w:p>
    <w:sectPr w:rsidR="00B778A2" w:rsidRPr="00B778A2" w:rsidSect="00CC589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0305A"/>
    <w:rsid w:val="00012E06"/>
    <w:rsid w:val="0003042F"/>
    <w:rsid w:val="00036AB3"/>
    <w:rsid w:val="00053467"/>
    <w:rsid w:val="00064E63"/>
    <w:rsid w:val="00086D31"/>
    <w:rsid w:val="00092A44"/>
    <w:rsid w:val="00094C0C"/>
    <w:rsid w:val="000B6A1F"/>
    <w:rsid w:val="000E239C"/>
    <w:rsid w:val="00165709"/>
    <w:rsid w:val="001660A5"/>
    <w:rsid w:val="001A0908"/>
    <w:rsid w:val="001D0C1E"/>
    <w:rsid w:val="001D72A1"/>
    <w:rsid w:val="001E36FB"/>
    <w:rsid w:val="001E527D"/>
    <w:rsid w:val="001F631D"/>
    <w:rsid w:val="001F6792"/>
    <w:rsid w:val="00204B9F"/>
    <w:rsid w:val="00273476"/>
    <w:rsid w:val="002805D0"/>
    <w:rsid w:val="002A0B07"/>
    <w:rsid w:val="002B03E2"/>
    <w:rsid w:val="002B1EB0"/>
    <w:rsid w:val="002C327D"/>
    <w:rsid w:val="002C4670"/>
    <w:rsid w:val="002C50E3"/>
    <w:rsid w:val="003102A5"/>
    <w:rsid w:val="0031713C"/>
    <w:rsid w:val="00363AA3"/>
    <w:rsid w:val="003C42E2"/>
    <w:rsid w:val="003E12CA"/>
    <w:rsid w:val="00415BAE"/>
    <w:rsid w:val="00441086"/>
    <w:rsid w:val="00475049"/>
    <w:rsid w:val="00493285"/>
    <w:rsid w:val="004B2614"/>
    <w:rsid w:val="004B7C53"/>
    <w:rsid w:val="004E6717"/>
    <w:rsid w:val="004F7C90"/>
    <w:rsid w:val="00532368"/>
    <w:rsid w:val="005B4648"/>
    <w:rsid w:val="005C590B"/>
    <w:rsid w:val="00606022"/>
    <w:rsid w:val="0062460A"/>
    <w:rsid w:val="00630509"/>
    <w:rsid w:val="00640CBB"/>
    <w:rsid w:val="0064114A"/>
    <w:rsid w:val="00660B86"/>
    <w:rsid w:val="00665D84"/>
    <w:rsid w:val="00666476"/>
    <w:rsid w:val="006A7C23"/>
    <w:rsid w:val="006C0A4F"/>
    <w:rsid w:val="00774071"/>
    <w:rsid w:val="00775D8C"/>
    <w:rsid w:val="007804D9"/>
    <w:rsid w:val="0078334C"/>
    <w:rsid w:val="007B1FF6"/>
    <w:rsid w:val="007D38EB"/>
    <w:rsid w:val="007E78EA"/>
    <w:rsid w:val="008105D7"/>
    <w:rsid w:val="00871AFF"/>
    <w:rsid w:val="00884F21"/>
    <w:rsid w:val="008A2A12"/>
    <w:rsid w:val="008D2F05"/>
    <w:rsid w:val="009069D0"/>
    <w:rsid w:val="009263C5"/>
    <w:rsid w:val="00953315"/>
    <w:rsid w:val="0097258C"/>
    <w:rsid w:val="009C2BB3"/>
    <w:rsid w:val="009D3150"/>
    <w:rsid w:val="009E4311"/>
    <w:rsid w:val="00A05E0D"/>
    <w:rsid w:val="00A21839"/>
    <w:rsid w:val="00A314CE"/>
    <w:rsid w:val="00A50BD1"/>
    <w:rsid w:val="00A76551"/>
    <w:rsid w:val="00AA1F74"/>
    <w:rsid w:val="00AA4F6C"/>
    <w:rsid w:val="00AD1A31"/>
    <w:rsid w:val="00AE727B"/>
    <w:rsid w:val="00AF186E"/>
    <w:rsid w:val="00B20F07"/>
    <w:rsid w:val="00B22216"/>
    <w:rsid w:val="00B24447"/>
    <w:rsid w:val="00B53E99"/>
    <w:rsid w:val="00B5601D"/>
    <w:rsid w:val="00B778A2"/>
    <w:rsid w:val="00C00992"/>
    <w:rsid w:val="00C1284C"/>
    <w:rsid w:val="00C467F2"/>
    <w:rsid w:val="00C60466"/>
    <w:rsid w:val="00CA4751"/>
    <w:rsid w:val="00CA7980"/>
    <w:rsid w:val="00CB71BD"/>
    <w:rsid w:val="00CC5895"/>
    <w:rsid w:val="00CE3652"/>
    <w:rsid w:val="00D04744"/>
    <w:rsid w:val="00D12F46"/>
    <w:rsid w:val="00D16873"/>
    <w:rsid w:val="00D60F84"/>
    <w:rsid w:val="00DA5F88"/>
    <w:rsid w:val="00DB3798"/>
    <w:rsid w:val="00DB70A4"/>
    <w:rsid w:val="00DC6996"/>
    <w:rsid w:val="00DE4283"/>
    <w:rsid w:val="00DE5B77"/>
    <w:rsid w:val="00E5687B"/>
    <w:rsid w:val="00E74EBA"/>
    <w:rsid w:val="00EA3574"/>
    <w:rsid w:val="00EA79AF"/>
    <w:rsid w:val="00ED286F"/>
    <w:rsid w:val="00EF383B"/>
    <w:rsid w:val="00F527E9"/>
    <w:rsid w:val="00FF5BA9"/>
    <w:rsid w:val="00FF6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0030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0D1566-0F1A-4E5B-A976-CA2FF31A8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KalugyanLH</cp:lastModifiedBy>
  <cp:revision>2</cp:revision>
  <cp:lastPrinted>2026-03-26T11:06:00Z</cp:lastPrinted>
  <dcterms:created xsi:type="dcterms:W3CDTF">2026-06-10T11:39:00Z</dcterms:created>
  <dcterms:modified xsi:type="dcterms:W3CDTF">2026-06-10T11:39:00Z</dcterms:modified>
</cp:coreProperties>
</file>